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6C1C" w:rsidRDefault="00D36C1C" w:rsidP="00D36C1C">
      <w:pPr>
        <w:spacing w:after="0"/>
      </w:pPr>
      <w:r w:rsidRPr="00B072BA">
        <w:rPr>
          <w:b/>
          <w:sz w:val="24"/>
          <w:szCs w:val="24"/>
        </w:rPr>
        <w:t>The Minneapolis St Paul District</w:t>
      </w:r>
      <w:r>
        <w:t xml:space="preserve"> will hold its annual conference from April 20</w:t>
      </w:r>
      <w:r w:rsidRPr="00D36C1C">
        <w:rPr>
          <w:vertAlign w:val="superscript"/>
        </w:rPr>
        <w:t>th</w:t>
      </w:r>
      <w:r>
        <w:t xml:space="preserve"> to April 22</w:t>
      </w:r>
      <w:r w:rsidRPr="00D36C1C">
        <w:rPr>
          <w:vertAlign w:val="superscript"/>
        </w:rPr>
        <w:t>nd</w:t>
      </w:r>
      <w:r>
        <w:t xml:space="preserve">.  At the seat of this </w:t>
      </w:r>
      <w:r w:rsidR="00B87E09">
        <w:t xml:space="preserve">conference, we will have a huge retirement celebration of </w:t>
      </w:r>
      <w:r>
        <w:t>Presiding Elde</w:t>
      </w:r>
      <w:r w:rsidR="00B87E09">
        <w:t>r and Mrs. Reff.</w:t>
      </w:r>
      <w:r w:rsidR="002C5D9A" w:rsidRPr="002C5D9A">
        <w:rPr>
          <w:noProof/>
        </w:rPr>
        <w:t xml:space="preserve"> </w:t>
      </w:r>
      <w:r w:rsidR="002C5D9A">
        <w:rPr>
          <w:noProof/>
        </w:rPr>
        <w:drawing>
          <wp:anchor distT="0" distB="0" distL="114300" distR="114300" simplePos="0" relativeHeight="251659264" behindDoc="0" locked="0" layoutInCell="1" allowOverlap="1">
            <wp:simplePos x="0" y="0"/>
            <wp:positionH relativeFrom="column">
              <wp:posOffset>2540</wp:posOffset>
            </wp:positionH>
            <wp:positionV relativeFrom="paragraph">
              <wp:posOffset>381635</wp:posOffset>
            </wp:positionV>
            <wp:extent cx="1568450" cy="1387475"/>
            <wp:effectExtent l="0" t="0" r="0" b="3175"/>
            <wp:wrapSquare wrapText="bothSides"/>
            <wp:docPr id="10" name="Picture 10" descr="Image may contain: 12 people, people smiling, indo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may contain: 12 people, people smiling, indoor"/>
                    <pic:cNvPicPr>
                      <a:picLocks noChangeAspect="1" noChangeArrowheads="1"/>
                    </pic:cNvPicPr>
                  </pic:nvPicPr>
                  <pic:blipFill rotWithShape="1">
                    <a:blip r:embed="rId7">
                      <a:extLst>
                        <a:ext uri="{28A0092B-C50C-407E-A947-70E740481C1C}">
                          <a14:useLocalDpi xmlns:a14="http://schemas.microsoft.com/office/drawing/2010/main" val="0"/>
                        </a:ext>
                      </a:extLst>
                    </a:blip>
                    <a:srcRect l="28510" t="38972" r="46721" b="18282"/>
                    <a:stretch/>
                  </pic:blipFill>
                  <pic:spPr bwMode="auto">
                    <a:xfrm>
                      <a:off x="0" y="0"/>
                      <a:ext cx="1568450" cy="1387475"/>
                    </a:xfrm>
                    <a:prstGeom prst="rect">
                      <a:avLst/>
                    </a:prstGeom>
                    <a:noFill/>
                    <a:ln>
                      <a:noFill/>
                    </a:ln>
                    <a:effectLst>
                      <a:softEdge rad="127000"/>
                    </a:effectLst>
                    <a:extLst>
                      <a:ext uri="{53640926-AAD7-44D8-BBD7-CCE9431645EC}">
                        <a14:shadowObscured xmlns:a14="http://schemas.microsoft.com/office/drawing/2010/main"/>
                      </a:ext>
                    </a:extLst>
                  </pic:spPr>
                </pic:pic>
              </a:graphicData>
            </a:graphic>
          </wp:anchor>
        </w:drawing>
      </w:r>
    </w:p>
    <w:p w:rsidR="00B87E09" w:rsidRDefault="00B87E09" w:rsidP="00D36C1C">
      <w:pPr>
        <w:spacing w:after="0"/>
      </w:pPr>
    </w:p>
    <w:p w:rsidR="00D36C1C" w:rsidRDefault="004E2B18" w:rsidP="00D36C1C">
      <w:pPr>
        <w:spacing w:after="0"/>
      </w:pPr>
      <w:r w:rsidRPr="000572B6">
        <w:rPr>
          <w:b/>
        </w:rPr>
        <w:t>WHERE:</w:t>
      </w:r>
      <w:r>
        <w:t xml:space="preserve"> </w:t>
      </w:r>
      <w:r>
        <w:tab/>
        <w:t xml:space="preserve">Doubletree St Louis Park, </w:t>
      </w:r>
      <w:r w:rsidRPr="004E2B18">
        <w:t>1500 Park Pl Blvd, Minneapolis, MN 55416</w:t>
      </w:r>
    </w:p>
    <w:p w:rsidR="00D36C1C" w:rsidRDefault="00D36C1C" w:rsidP="00D36C1C">
      <w:pPr>
        <w:spacing w:after="0"/>
      </w:pPr>
      <w:r w:rsidRPr="000572B6">
        <w:rPr>
          <w:b/>
        </w:rPr>
        <w:t>WHE</w:t>
      </w:r>
      <w:r w:rsidR="004E2B18" w:rsidRPr="000572B6">
        <w:rPr>
          <w:b/>
        </w:rPr>
        <w:t>N:</w:t>
      </w:r>
      <w:r w:rsidR="004E2B18">
        <w:tab/>
        <w:t>Friday, April 21, 2017, 7pm</w:t>
      </w:r>
    </w:p>
    <w:p w:rsidR="00D36C1C" w:rsidRDefault="00D36C1C" w:rsidP="00D36C1C">
      <w:pPr>
        <w:spacing w:after="0"/>
      </w:pPr>
      <w:r w:rsidRPr="000572B6">
        <w:rPr>
          <w:b/>
        </w:rPr>
        <w:t>WHAT:</w:t>
      </w:r>
      <w:r>
        <w:t xml:space="preserve">    </w:t>
      </w:r>
      <w:r w:rsidR="004E2B18">
        <w:t xml:space="preserve">  A worship service and reception in honor of our Presiding Elder Alphonse </w:t>
      </w:r>
      <w:proofErr w:type="spellStart"/>
      <w:r w:rsidR="004E2B18">
        <w:t>Reff</w:t>
      </w:r>
      <w:proofErr w:type="spellEnd"/>
      <w:r w:rsidR="004E2B18">
        <w:t xml:space="preserve">, and Mrs. Janice </w:t>
      </w:r>
      <w:proofErr w:type="spellStart"/>
      <w:r w:rsidR="004E2B18">
        <w:t>Reff</w:t>
      </w:r>
      <w:proofErr w:type="spellEnd"/>
      <w:r w:rsidR="004E2B18">
        <w:t xml:space="preserve">. </w:t>
      </w:r>
      <w:r>
        <w:t xml:space="preserve">The Right Reverend John Franklin White, Presiding Bishop and President of the Council of Bishops of the A.M.E. Church, will be our special guest preacher.  </w:t>
      </w:r>
    </w:p>
    <w:p w:rsidR="00B87E09" w:rsidRDefault="00D36C1C" w:rsidP="00D36C1C">
      <w:pPr>
        <w:spacing w:after="0"/>
      </w:pPr>
      <w:r>
        <w:t xml:space="preserve">For more information about the </w:t>
      </w:r>
      <w:r w:rsidR="00B87E09">
        <w:t xml:space="preserve">celebration, </w:t>
      </w:r>
      <w:r w:rsidR="002C5D9A">
        <w:t>please</w:t>
      </w:r>
      <w:r>
        <w:t xml:space="preserve"> contact Reverend Stacey L. Smith, St. James A.M.E. Church Tel: 651-22</w:t>
      </w:r>
      <w:bookmarkStart w:id="0" w:name="_GoBack"/>
      <w:bookmarkEnd w:id="0"/>
      <w:r>
        <w:t xml:space="preserve">7-4151 Cell: 952-261-9135 </w:t>
      </w:r>
    </w:p>
    <w:p w:rsidR="00B87E09" w:rsidRDefault="00B87E09" w:rsidP="00D36C1C">
      <w:pPr>
        <w:spacing w:after="0"/>
      </w:pPr>
    </w:p>
    <w:p w:rsidR="00B87E09" w:rsidRDefault="00D36C1C" w:rsidP="00D36C1C">
      <w:pPr>
        <w:spacing w:after="0"/>
      </w:pPr>
      <w:r>
        <w:t>District Conference Special Room Rates have been reserve</w:t>
      </w:r>
      <w:r w:rsidR="00B87E09">
        <w:t xml:space="preserve">d: </w:t>
      </w:r>
      <w:r>
        <w:t xml:space="preserve">April 20 - April 22 from $140.00 USD </w:t>
      </w:r>
      <w:r w:rsidR="00B87E09">
        <w:t xml:space="preserve">at the </w:t>
      </w:r>
      <w:r w:rsidR="002C5D9A">
        <w:t>Doubletree</w:t>
      </w:r>
      <w:r w:rsidR="00B87E09">
        <w:t xml:space="preserve"> Hotel located </w:t>
      </w:r>
      <w:r>
        <w:t>1500 Park Place Blvd., Min</w:t>
      </w:r>
      <w:r w:rsidR="00B87E09">
        <w:t>neapolis, MN Tel: 952-542-8600-</w:t>
      </w:r>
      <w:r>
        <w:t xml:space="preserve">Fax: 952-524-8063 </w:t>
      </w:r>
    </w:p>
    <w:p w:rsidR="00B87E09" w:rsidRDefault="00D36C1C" w:rsidP="00D36C1C">
      <w:pPr>
        <w:spacing w:after="0"/>
      </w:pPr>
      <w:r>
        <w:t xml:space="preserve">Reservation deadline: March 30, 2017 </w:t>
      </w:r>
    </w:p>
    <w:p w:rsidR="00535418" w:rsidRDefault="00D36C1C" w:rsidP="00D36C1C">
      <w:pPr>
        <w:spacing w:after="0"/>
      </w:pPr>
      <w:r>
        <w:t xml:space="preserve">To reserve a hotel room, please call 800-259-9190 and use group code: PRT - St. Paul/Minneapolis </w:t>
      </w:r>
      <w:r w:rsidR="00B87E09">
        <w:t>District.</w:t>
      </w:r>
    </w:p>
    <w:p w:rsidR="002C5D9A" w:rsidRDefault="002C5D9A" w:rsidP="00C944DA">
      <w:r>
        <w:rPr>
          <w:noProof/>
        </w:rPr>
        <mc:AlternateContent>
          <mc:Choice Requires="wps">
            <w:drawing>
              <wp:anchor distT="0" distB="0" distL="114300" distR="114300" simplePos="0" relativeHeight="251662336" behindDoc="0" locked="0" layoutInCell="1" allowOverlap="1" wp14:anchorId="230FF16F" wp14:editId="35ADFAC7">
                <wp:simplePos x="0" y="0"/>
                <wp:positionH relativeFrom="margin">
                  <wp:align>left</wp:align>
                </wp:positionH>
                <wp:positionV relativeFrom="paragraph">
                  <wp:posOffset>117475</wp:posOffset>
                </wp:positionV>
                <wp:extent cx="6412089" cy="11289"/>
                <wp:effectExtent l="0" t="0" r="27305" b="27305"/>
                <wp:wrapNone/>
                <wp:docPr id="4" name="Straight Connector 4"/>
                <wp:cNvGraphicFramePr/>
                <a:graphic xmlns:a="http://schemas.openxmlformats.org/drawingml/2006/main">
                  <a:graphicData uri="http://schemas.microsoft.com/office/word/2010/wordprocessingShape">
                    <wps:wsp>
                      <wps:cNvCnPr/>
                      <wps:spPr>
                        <a:xfrm flipV="1">
                          <a:off x="0" y="0"/>
                          <a:ext cx="6412089" cy="11289"/>
                        </a:xfrm>
                        <a:prstGeom prst="line">
                          <a:avLst/>
                        </a:prstGeom>
                        <a:noFill/>
                        <a:ln w="19050" cap="flat" cmpd="sng" algn="ctr">
                          <a:solidFill>
                            <a:srgbClr val="FF0000"/>
                          </a:solidFill>
                          <a:prstDash val="solid"/>
                          <a:miter lim="800000"/>
                        </a:ln>
                        <a:effectLst/>
                      </wps:spPr>
                      <wps:bodyPr/>
                    </wps:wsp>
                  </a:graphicData>
                </a:graphic>
              </wp:anchor>
            </w:drawing>
          </mc:Choice>
          <mc:Fallback>
            <w:pict>
              <v:line w14:anchorId="0F54DCD0" id="Straight Connector 4" o:spid="_x0000_s1026" style="position:absolute;flip:y;z-index:251662336;visibility:visible;mso-wrap-style:square;mso-wrap-distance-left:9pt;mso-wrap-distance-top:0;mso-wrap-distance-right:9pt;mso-wrap-distance-bottom:0;mso-position-horizontal:left;mso-position-horizontal-relative:margin;mso-position-vertical:absolute;mso-position-vertical-relative:text" from="0,9.25pt" to="504.9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" strokecolor="red" strokeweight="1.5pt">
                <v:stroke joinstyle="miter"/>
                <w10:wrap anchorx="margin"/>
              </v:line>
            </w:pict>
          </mc:Fallback>
        </mc:AlternateContent>
      </w:r>
    </w:p>
    <w:p w:rsidR="00F82AEF" w:rsidRPr="00F82AEF" w:rsidRDefault="00F82AEF" w:rsidP="00C944DA">
      <w:pPr>
        <w:rPr>
          <w:b/>
          <w:sz w:val="24"/>
          <w:szCs w:val="24"/>
        </w:rPr>
      </w:pPr>
      <w:r w:rsidRPr="00F82AEF">
        <w:rPr>
          <w:b/>
          <w:sz w:val="24"/>
          <w:szCs w:val="24"/>
        </w:rPr>
        <w:t>Spiritual Transformation Convocation 2017</w:t>
      </w:r>
    </w:p>
    <w:p w:rsidR="00C944DA" w:rsidRPr="00C944DA" w:rsidRDefault="00F82AEF" w:rsidP="00C944DA">
      <w:r w:rsidRPr="00481942">
        <w:rPr>
          <w:noProof/>
        </w:rPr>
        <w:drawing>
          <wp:anchor distT="0" distB="0" distL="114300" distR="114300" simplePos="0" relativeHeight="251663360" behindDoc="1" locked="0" layoutInCell="1" allowOverlap="1">
            <wp:simplePos x="0" y="0"/>
            <wp:positionH relativeFrom="margin">
              <wp:posOffset>1800225</wp:posOffset>
            </wp:positionH>
            <wp:positionV relativeFrom="paragraph">
              <wp:posOffset>575310</wp:posOffset>
            </wp:positionV>
            <wp:extent cx="4972050" cy="1840230"/>
            <wp:effectExtent l="0" t="0" r="0" b="7620"/>
            <wp:wrapTight wrapText="bothSides">
              <wp:wrapPolygon edited="0">
                <wp:start x="0" y="0"/>
                <wp:lineTo x="0" y="21466"/>
                <wp:lineTo x="21517" y="21466"/>
                <wp:lineTo x="21517" y="0"/>
                <wp:lineTo x="0" y="0"/>
              </wp:wrapPolygon>
            </wp:wrapTight>
            <wp:docPr id="1" name="Picture 1" descr="Image may contain: 8 people, people smiling,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8 people, people smiling, tex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72050" cy="184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944DA" w:rsidRPr="00C944DA">
        <w:t xml:space="preserve">Greetings in the precious name of Our Lord and Savior, Jesus Christ!  </w:t>
      </w:r>
      <w:r w:rsidR="00C944DA" w:rsidRPr="00C944DA">
        <w:rPr>
          <w:b/>
          <w:bCs/>
          <w:i/>
          <w:iCs/>
        </w:rPr>
        <w:t>I am excited to invite you to the Fourth District’s</w:t>
      </w:r>
      <w:r w:rsidR="00C944DA">
        <w:rPr>
          <w:b/>
          <w:bCs/>
          <w:i/>
          <w:iCs/>
        </w:rPr>
        <w:t xml:space="preserve"> </w:t>
      </w:r>
      <w:r w:rsidR="00C944DA" w:rsidRPr="00C944DA">
        <w:rPr>
          <w:b/>
          <w:bCs/>
          <w:i/>
          <w:iCs/>
        </w:rPr>
        <w:t>inaugural “Spiritual Transformation Convocation”</w:t>
      </w:r>
      <w:r w:rsidR="00C944DA" w:rsidRPr="00C944DA">
        <w:t> (formerly Mid-Year Convocation). This momentous event will take place on Wednesday, March 22 through Saturday, March 25, 2015, at the Wyndham Indianapolis West Hotel, 2544 Executive Drive, Indianapolis, IN.  Our theme is:  </w:t>
      </w:r>
      <w:r w:rsidR="00C944DA" w:rsidRPr="00C944DA">
        <w:rPr>
          <w:b/>
          <w:bCs/>
          <w:i/>
          <w:iCs/>
        </w:rPr>
        <w:t>WITH GOD, WE CAN TRANSFORM THE WORLD; WITH GOD…ALL THINGS ARE POSSIBLE </w:t>
      </w:r>
      <w:r w:rsidR="00C944DA" w:rsidRPr="00C944DA">
        <w:t>(Matthew 19:26). </w:t>
      </w:r>
    </w:p>
    <w:p w:rsidR="00C944DA" w:rsidRPr="00C944DA" w:rsidRDefault="00C944DA" w:rsidP="00C944DA">
      <w:r w:rsidRPr="00C944DA">
        <w:t>Please note the following format.  On Wednesday, Stakeholder groups will meet in the afternoon and our Opening Worship Communion Service will start at 7:30pm.  On Thursday and Friday, we will participate in inspiring plenary sessions, edifying workshops and spirit-filled worship services, with specialty sessions for clergy, lay and young adults.  We will close on Saturday with a morning plenary session.  The planned speakers, facilitators and preachers are renowned leaders who will impact our 4</w:t>
      </w:r>
      <w:r w:rsidRPr="00C944DA">
        <w:rPr>
          <w:vertAlign w:val="superscript"/>
        </w:rPr>
        <w:t>th</w:t>
      </w:r>
      <w:r w:rsidRPr="00C944DA">
        <w:t xml:space="preserve"> District ministries in a spiritually, powerful way.  </w:t>
      </w:r>
    </w:p>
    <w:p w:rsidR="00EA2837" w:rsidRDefault="00C944DA" w:rsidP="00C944DA">
      <w:r w:rsidRPr="00C944DA">
        <w:t xml:space="preserve">I am praying for revitalized churches with renewed strength and re-energized commitment for our district.  Please pray with me as we join together at this convocation to experience a covering of God’s power that will allow our ministries to “Spiritually Transform the World”.    If you have any questions, please do not hesitate to contact Ms. Jo Ann Hawkins White in the Fourth District Office at 773.955.9825.  </w:t>
      </w:r>
    </w:p>
    <w:p w:rsidR="00C944DA" w:rsidRPr="00C944DA" w:rsidRDefault="00C944DA" w:rsidP="00C944DA">
      <w:r w:rsidRPr="00C944DA">
        <w:t>God Bless!</w:t>
      </w:r>
    </w:p>
    <w:p w:rsidR="00B87E09" w:rsidRDefault="00EA2837" w:rsidP="00EA2837">
      <w:r>
        <w:t xml:space="preserve">Bishop John Franklin White and Episcopal Supervisor Penny </w:t>
      </w:r>
      <w:proofErr w:type="spellStart"/>
      <w:r>
        <w:t>Hartstfield</w:t>
      </w:r>
      <w:proofErr w:type="spellEnd"/>
      <w:r>
        <w:t xml:space="preserve"> White</w:t>
      </w:r>
    </w:p>
    <w:sectPr w:rsidR="00B87E09" w:rsidSect="00EA2837">
      <w:footerReference w:type="default" r:id="rId9"/>
      <w:pgSz w:w="12240" w:h="15840"/>
      <w:pgMar w:top="72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09B" w:rsidRDefault="0044709B" w:rsidP="002C5D9A">
      <w:pPr>
        <w:spacing w:after="0" w:line="240" w:lineRule="auto"/>
      </w:pPr>
      <w:r>
        <w:separator/>
      </w:r>
    </w:p>
  </w:endnote>
  <w:endnote w:type="continuationSeparator" w:id="0">
    <w:p w:rsidR="0044709B" w:rsidRDefault="0044709B" w:rsidP="002C5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5D9A" w:rsidRDefault="002C5D9A" w:rsidP="002C5D9A">
    <w:pPr>
      <w:pStyle w:val="Footer"/>
      <w:jc w:val="center"/>
    </w:pPr>
    <w:r>
      <w:t>530 North 5th Ave East, Duluth, MN 55805…Church 218-722-5349…www.stmark-ame.org</w:t>
    </w:r>
  </w:p>
  <w:p w:rsidR="002C5D9A" w:rsidRDefault="0044709B" w:rsidP="002C5D9A">
    <w:pPr>
      <w:pStyle w:val="Footer"/>
      <w:jc w:val="center"/>
    </w:pPr>
    <w:hyperlink r:id="rId1" w:history="1">
      <w:r w:rsidR="002C5D9A" w:rsidRPr="00306086">
        <w:rPr>
          <w:rStyle w:val="Hyperlink"/>
        </w:rPr>
        <w:t>rcoleman@stmark-ame.org</w:t>
      </w:r>
    </w:hyperlink>
    <w:r w:rsidR="002C5D9A">
      <w:t xml:space="preserve"> – 651-402-3974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09B" w:rsidRDefault="0044709B" w:rsidP="002C5D9A">
      <w:pPr>
        <w:spacing w:after="0" w:line="240" w:lineRule="auto"/>
      </w:pPr>
      <w:r>
        <w:separator/>
      </w:r>
    </w:p>
  </w:footnote>
  <w:footnote w:type="continuationSeparator" w:id="0">
    <w:p w:rsidR="0044709B" w:rsidRDefault="0044709B" w:rsidP="002C5D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C1C"/>
    <w:rsid w:val="000572B6"/>
    <w:rsid w:val="000F1685"/>
    <w:rsid w:val="002C5D9A"/>
    <w:rsid w:val="0044709B"/>
    <w:rsid w:val="00481942"/>
    <w:rsid w:val="004E2B18"/>
    <w:rsid w:val="0074030D"/>
    <w:rsid w:val="00780769"/>
    <w:rsid w:val="00834DAE"/>
    <w:rsid w:val="00A833A0"/>
    <w:rsid w:val="00B072BA"/>
    <w:rsid w:val="00B87E09"/>
    <w:rsid w:val="00C944DA"/>
    <w:rsid w:val="00D36C1C"/>
    <w:rsid w:val="00E75FA1"/>
    <w:rsid w:val="00EA2837"/>
    <w:rsid w:val="00F82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E2B8D"/>
  <w15:chartTrackingRefBased/>
  <w15:docId w15:val="{3CEE319D-BC06-4EEA-86A4-4C342B09E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5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5D9A"/>
  </w:style>
  <w:style w:type="paragraph" w:styleId="Footer">
    <w:name w:val="footer"/>
    <w:basedOn w:val="Normal"/>
    <w:link w:val="FooterChar"/>
    <w:uiPriority w:val="99"/>
    <w:unhideWhenUsed/>
    <w:rsid w:val="002C5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5D9A"/>
  </w:style>
  <w:style w:type="character" w:styleId="Hyperlink">
    <w:name w:val="Hyperlink"/>
    <w:basedOn w:val="DefaultParagraphFont"/>
    <w:uiPriority w:val="99"/>
    <w:unhideWhenUsed/>
    <w:rsid w:val="002C5D9A"/>
    <w:rPr>
      <w:color w:val="0563C1" w:themeColor="hyperlink"/>
      <w:u w:val="single"/>
    </w:rPr>
  </w:style>
  <w:style w:type="paragraph" w:styleId="BalloonText">
    <w:name w:val="Balloon Text"/>
    <w:basedOn w:val="Normal"/>
    <w:link w:val="BalloonTextChar"/>
    <w:uiPriority w:val="99"/>
    <w:semiHidden/>
    <w:unhideWhenUsed/>
    <w:rsid w:val="00834D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4D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537522">
      <w:bodyDiv w:val="1"/>
      <w:marLeft w:val="0"/>
      <w:marRight w:val="0"/>
      <w:marTop w:val="0"/>
      <w:marBottom w:val="0"/>
      <w:divBdr>
        <w:top w:val="none" w:sz="0" w:space="0" w:color="auto"/>
        <w:left w:val="none" w:sz="0" w:space="0" w:color="auto"/>
        <w:bottom w:val="none" w:sz="0" w:space="0" w:color="auto"/>
        <w:right w:val="none" w:sz="0" w:space="0" w:color="auto"/>
      </w:divBdr>
    </w:div>
    <w:div w:id="1870341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rcoleman@stmark-am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A8890-96B1-4BD0-A21C-3218002ED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398</Words>
  <Characters>2271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Coleman</dc:creator>
  <cp:keywords/>
  <dc:description/>
  <cp:lastModifiedBy>Richard Coleman</cp:lastModifiedBy>
  <cp:revision>4</cp:revision>
  <cp:lastPrinted>2017-03-03T22:58:00Z</cp:lastPrinted>
  <dcterms:created xsi:type="dcterms:W3CDTF">2017-02-17T16:52:00Z</dcterms:created>
  <dcterms:modified xsi:type="dcterms:W3CDTF">2017-03-03T23:09:00Z</dcterms:modified>
</cp:coreProperties>
</file>